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13" w:rsidRPr="00745907" w:rsidRDefault="00801A13" w:rsidP="0074590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</w:pPr>
      <w:bookmarkStart w:id="0" w:name="_GoBack"/>
      <w:bookmarkEnd w:id="0"/>
      <w:r w:rsidRPr="00745907"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  <w:t>Уважаемые юноши и девушки, настоятельно просим обратить внимание - "</w:t>
      </w:r>
      <w:proofErr w:type="spellStart"/>
      <w:r w:rsidRPr="00745907"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  <w:t>Spice</w:t>
      </w:r>
      <w:proofErr w:type="spellEnd"/>
      <w:r w:rsidRPr="00745907"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  <w:t>" - это смертельная опасность.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Что такое курительные смеси или «</w:t>
      </w:r>
      <w:proofErr w:type="spellStart"/>
      <w:r w:rsidRPr="00801A13">
        <w:rPr>
          <w:rFonts w:ascii="Arial" w:eastAsia="Times New Roman" w:hAnsi="Arial" w:cs="Arial"/>
          <w:color w:val="000000"/>
          <w:sz w:val="24"/>
          <w:szCs w:val="24"/>
        </w:rPr>
        <w:t>спайсы</w:t>
      </w:r>
      <w:proofErr w:type="spellEnd"/>
      <w:r w:rsidRPr="00801A13">
        <w:rPr>
          <w:rFonts w:ascii="Arial" w:eastAsia="Times New Roman" w:hAnsi="Arial" w:cs="Arial"/>
          <w:color w:val="000000"/>
          <w:sz w:val="24"/>
          <w:szCs w:val="24"/>
        </w:rPr>
        <w:t>»? Правда ли то, что говорят о них продавцы, которые обещают повышенную работоспособность, легкость во всем теле, хорошее настроение и многое другое.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Нет! Это неправда!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Подобные травяные смеси являются одним из самых опасных курительных наркотиков.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 чего состоит это наркотическое вещество?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Курительные смеси типа «спайс» содержат от 10 до 60 растительных компонентов иногда экзотических, а иногда совсем обыкновенных, вроде белой кувшинки или алтея. Некоторые из этих растений содержат вещества, которые могут обладать определенным действием на психику человека, но основное действие, связанное с формированием зависимости обусловлено не растительными компонентами, а синтетическими химическими веществами. Эти химические вещества в 10 раз сильнее конопли и соответственно настолько же опаснее.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Мифы о курительных смесях.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Миф 1. Продавцы говорят, что предлагаемый продукт на 100% натуральный и безвредный.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 xml:space="preserve">Как мы уже знаем помимо растительных компонентов в курительной смеси содержатся химические вещества, которые </w:t>
      </w:r>
      <w:proofErr w:type="spellStart"/>
      <w:r w:rsidRPr="00801A13">
        <w:rPr>
          <w:rFonts w:ascii="Arial" w:eastAsia="Times New Roman" w:hAnsi="Arial" w:cs="Arial"/>
          <w:color w:val="000000"/>
          <w:sz w:val="24"/>
          <w:szCs w:val="24"/>
        </w:rPr>
        <w:t>обладаютпсихоактивным</w:t>
      </w:r>
      <w:proofErr w:type="spellEnd"/>
      <w:r w:rsidRPr="00801A13">
        <w:rPr>
          <w:rFonts w:ascii="Arial" w:eastAsia="Times New Roman" w:hAnsi="Arial" w:cs="Arial"/>
          <w:color w:val="000000"/>
          <w:sz w:val="24"/>
          <w:szCs w:val="24"/>
        </w:rPr>
        <w:t xml:space="preserve"> эффектом, возникающим гораздо быстрее, чем при курении марихуаны.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 xml:space="preserve">Все </w:t>
      </w:r>
      <w:proofErr w:type="spellStart"/>
      <w:r w:rsidRPr="00801A13">
        <w:rPr>
          <w:rFonts w:ascii="Arial" w:eastAsia="Times New Roman" w:hAnsi="Arial" w:cs="Arial"/>
          <w:color w:val="000000"/>
          <w:sz w:val="24"/>
          <w:szCs w:val="24"/>
        </w:rPr>
        <w:t>спайсы</w:t>
      </w:r>
      <w:proofErr w:type="spellEnd"/>
      <w:r w:rsidRPr="00801A13">
        <w:rPr>
          <w:rFonts w:ascii="Arial" w:eastAsia="Times New Roman" w:hAnsi="Arial" w:cs="Arial"/>
          <w:color w:val="000000"/>
          <w:sz w:val="24"/>
          <w:szCs w:val="24"/>
        </w:rPr>
        <w:t xml:space="preserve"> так или иначе являются модификаторами сознания и обладают не только наркотическим, но и токсическим эффектом на все органы и системы организма человека.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работает это ядовитое вещество?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Наркотик попадает через легкие в кровь. С кровью разносится по всему организму. Значительный урон наносится печени – так как, пытаясь защитить остальной организм, она принимает удар на себя. Воздействие на кровеносные сосуды приводит к их сужению, в результате чего кровь просто не может снабжать органы достаточным количеством кислорода. Как и любые другие клетки, клетки мозга, лишенные кислорода, просто погибают. Именно этот эффект и нравится потребителям –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Кроме этого, кровь доставляет наркотик и к половым органам. В результате многие люди, на протяжении нескольких лет активно курящие смеси, мучаются импотенцией. У девушек совершенно сбивается гормональный баланс – основным симптомом этого является изменение менструальных циклов. В ряде случаев это приводит к бесплодию.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 это еще не все. При употреблении курительных смесей часто наблюдаются такие осложнения как: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возбуждение с агрессивными поступками,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эпилептические припадки,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- нередко психотические расстройства– неприятные устрашающие галлюцинации, под воздействием которых человек может причинить вред себе или окружающим людям,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суицидные мысли,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резкое повышение артериального давления,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резкое повреждение почек с угрозой жизни,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смерть.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Нельзя забывать про социальные последствия: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проблемы с законом,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конфликты с близкими людьми,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снижение успеваемости,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сужение круга интересов,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отсутствие планов на будущее.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Миф 2. К курительным смесям не развивается привыкание.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По данным ученых у всех пациентов после употребления курительных смесей в течение нескольких месяцев сформировалась выраженная психическая зависимость в виде навязчивых мыслей и снов о наркотике, неодолимом влечении к ежедневному употреблению, утратой контроля над количеством употребляемого наркотика. В ситуации лишения наркотика происходит значительное снижение настроения, гневливость, агрессивность.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Миф 3. Курительные смеси абсолютно легальны.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            </w:t>
      </w: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настоящее время синтетические </w:t>
      </w:r>
      <w:proofErr w:type="spellStart"/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каннабиноиды</w:t>
      </w:r>
      <w:proofErr w:type="spellEnd"/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являющиеся действующими веществами </w:t>
      </w:r>
      <w:proofErr w:type="spellStart"/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спайсов</w:t>
      </w:r>
      <w:proofErr w:type="spellEnd"/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запрещены в России и большинстве стран мира, включая США и страны Европейского союза, такие как</w:t>
      </w:r>
      <w:r w:rsidRPr="00801A1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Германия, Великобритания, Австрия, Люксембург, Швеция, Франция.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делать, если, сталкиваешься с употреблением курительных смесей?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поделиться с родителями, они обязательно постараются помочь,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обратиться за помощью к специалистам (психиатру-наркологу, психологу), так как самостоятельно справиться с такой проблемой очень трудно,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- изменить круг общения, избегая тех людей, которые помогли начать употребление.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Круглосуточный «Телефон Доверия»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В г. Великий Новгород - 8 (8162) 77-32-89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Общероссийский телефон – 8-800-200-01-22</w:t>
      </w:r>
    </w:p>
    <w:p w:rsidR="00801A13" w:rsidRPr="00801A13" w:rsidRDefault="00801A13" w:rsidP="00801A1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A13">
        <w:rPr>
          <w:rFonts w:ascii="Arial" w:eastAsia="Times New Roman" w:hAnsi="Arial" w:cs="Arial"/>
          <w:color w:val="000000"/>
          <w:sz w:val="24"/>
          <w:szCs w:val="24"/>
        </w:rPr>
        <w:t>Звонки анонимны.</w:t>
      </w:r>
    </w:p>
    <w:p w:rsidR="00471827" w:rsidRDefault="00471827"/>
    <w:sectPr w:rsidR="00471827" w:rsidSect="007459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13"/>
    <w:rsid w:val="00471827"/>
    <w:rsid w:val="00745907"/>
    <w:rsid w:val="00801A13"/>
    <w:rsid w:val="00A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A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A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БезносюкМВ</dc:creator>
  <cp:lastModifiedBy>Алена Иванова</cp:lastModifiedBy>
  <cp:revision>2</cp:revision>
  <dcterms:created xsi:type="dcterms:W3CDTF">2025-01-27T06:00:00Z</dcterms:created>
  <dcterms:modified xsi:type="dcterms:W3CDTF">2025-01-27T06:00:00Z</dcterms:modified>
</cp:coreProperties>
</file>